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B5" w:rsidRDefault="00C72C6A">
      <w:r>
        <w:rPr>
          <w:noProof/>
          <w:lang w:eastAsia="ru-RU"/>
        </w:rPr>
        <w:pict>
          <v:rect id="_x0000_s1028" style="position:absolute;margin-left:-6.25pt;margin-top:75.75pt;width:482.1pt;height:291.75pt;z-index:251661312" filled="f" stroked="f">
            <v:textbox style="mso-next-textbox:#_x0000_s1028">
              <w:txbxContent>
                <w:p w:rsidR="00855D15" w:rsidRPr="005A06C1" w:rsidRDefault="005A06C1" w:rsidP="004F5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71B7D"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Волжс</w:t>
                  </w:r>
                  <w:r w:rsidR="006B454E"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кий бульвар – визитная карточка города Кинешма, место</w:t>
                  </w: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, которое </w:t>
                  </w:r>
                  <w:r w:rsidR="006B454E"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невозможно не посетить.</w:t>
                  </w:r>
                </w:p>
                <w:p w:rsidR="005A06C1" w:rsidRPr="005A06C1" w:rsidRDefault="005A06C1" w:rsidP="004F5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Если вы приедете в Кинешму, то сразу поймете, что  Волжский бульвар – душа города, в которой собраны все оттенки жизни небольшого, но очень милого и доброго города на Волге.</w:t>
                  </w:r>
                </w:p>
                <w:p w:rsidR="005A06C1" w:rsidRPr="005A06C1" w:rsidRDefault="005A06C1" w:rsidP="00C72C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Исстари бульвар служил любимым променадом горожан и гостей. Здесь гуляли </w:t>
                  </w:r>
                  <w:r w:rsidR="00C72C6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    </w:t>
                  </w: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Б. Кустодиев и А.Островский.</w:t>
                  </w:r>
                </w:p>
                <w:p w:rsidR="005A06C1" w:rsidRPr="005A06C1" w:rsidRDefault="005A06C1" w:rsidP="004F5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На Волжском бульваре снимали эпизоды нескольких отечественных кинофильмов: «Бесприданница», «Васса Железнова», «Китайский сервиз» и другие.</w:t>
                  </w:r>
                </w:p>
                <w:p w:rsidR="005A06C1" w:rsidRPr="005A06C1" w:rsidRDefault="005A06C1" w:rsidP="004F5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Прогулка по Волжскому бульвару настоящее путешествие во времени, очаровательное и незабываемое.</w:t>
                  </w:r>
                </w:p>
                <w:p w:rsidR="005A06C1" w:rsidRDefault="005A06C1" w:rsidP="004F5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 w:rsidR="00B90489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Главная достопримечательность бульвара – это архитектурный комплекс </w:t>
                  </w:r>
                  <w:proofErr w:type="spellStart"/>
                  <w:r w:rsidR="00B90489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Троицко</w:t>
                  </w:r>
                  <w:proofErr w:type="spellEnd"/>
                  <w:r w:rsidR="00B90489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-Успенского собора с высокой и стройной колокольней, расп</w:t>
                  </w:r>
                  <w:bookmarkStart w:id="0" w:name="_GoBack"/>
                  <w:bookmarkEnd w:id="0"/>
                  <w:r w:rsidR="00B90489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оложенный на возвышенности над рекой. Также на бульваре расположены другие исторические здания: Дом дворянства, присутственные места, казначейство, купеческие особняки.</w:t>
                  </w:r>
                </w:p>
                <w:p w:rsidR="00B90489" w:rsidRDefault="00B90489" w:rsidP="004F5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Ежегодно в начале сентября в Кинешме о</w:t>
                  </w:r>
                  <w:r w:rsidR="00DB0E7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тмечают День Волжского бульвара, и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набережная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превращается  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место проведения фестивалей, выставок, представлений, аттракционов, </w:t>
                  </w:r>
                  <w:r w:rsidR="00A23F6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концертов, веселых конкурсов и развлечений.</w:t>
                  </w:r>
                </w:p>
                <w:p w:rsidR="00A23F61" w:rsidRPr="005A06C1" w:rsidRDefault="00A23F61" w:rsidP="004F5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Этот удивительный праздник удивит и восхитит всех членов семьи, побывав на нем однажды,  вы будете  приезжать снова и снова…</w:t>
                  </w:r>
                </w:p>
                <w:p w:rsidR="005A06C1" w:rsidRPr="005A06C1" w:rsidRDefault="005A06C1" w:rsidP="005A06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79.4pt;margin-top:-.7pt;width:386pt;height:65.8pt;z-index:251660288" fillcolor="#fc6" strokecolor="#3c3" strokeweight="3pt">
            <v:textbox style="mso-next-textbox:#_x0000_s1027">
              <w:txbxContent>
                <w:p w:rsidR="00AC4AAC" w:rsidRPr="00DB0E74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DB0E74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AC4AAC" w:rsidRPr="00DB0E74" w:rsidRDefault="00B90489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DB0E74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«Путешествие по Волжскому бульвару</w:t>
                  </w:r>
                  <w:r w:rsidR="00AC4AAC" w:rsidRPr="00DB0E74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  <w:r w:rsidR="00DB0E74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25400</wp:posOffset>
            </wp:positionV>
            <wp:extent cx="838200" cy="747395"/>
            <wp:effectExtent l="57150" t="57150" r="57150" b="52705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5603" r="17184" b="3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73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3" style="position:absolute;margin-left:-13.05pt;margin-top:638.4pt;width:496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943C2E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государственное казенное 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</w:p>
                <w:p w:rsidR="00361B00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«Кинешемский социально – реабилитационный центр для несовершеннолетних»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Ивановская область, город Кинешма, улица Бредихина, дом 8а.</w:t>
                  </w:r>
                </w:p>
                <w:p w:rsidR="002D6313" w:rsidRPr="00943C2E" w:rsidRDefault="002D6313" w:rsidP="00671B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Ответственный за проведение социального тура: Светлана Александровна </w:t>
                  </w:r>
                  <w:proofErr w:type="spellStart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Кондратенкова</w:t>
                  </w:r>
                  <w:proofErr w:type="spell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DB0E74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8(49331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)5-78-02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A23F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-730885</wp:posOffset>
            </wp:positionV>
            <wp:extent cx="7655560" cy="10723880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F6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4747895</wp:posOffset>
            </wp:positionV>
            <wp:extent cx="1701800" cy="1271270"/>
            <wp:effectExtent l="57150" t="38100" r="31750" b="24130"/>
            <wp:wrapNone/>
            <wp:docPr id="5" name="Рисунок 5" descr="ÐÐ°ÑÑÐ¸Ð½ÐºÐ¸ Ð¿Ð¾ Ð·Ð°Ð¿ÑÐ¾ÑÑ Ð²Ð¾Ð»Ð¶ÑÐºÐ¸Ð¹ Ð±ÑÐ»ÑÐ²Ð°Ñ ÐºÐ¸Ð½ÐµÑ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Ð»Ð¶ÑÐºÐ¸Ð¹ Ð±ÑÐ»ÑÐ²Ð°Ñ ÐºÐ¸Ð½ÐµÑÐ¼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12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A23F6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4750435</wp:posOffset>
            </wp:positionV>
            <wp:extent cx="1819910" cy="1264920"/>
            <wp:effectExtent l="57150" t="38100" r="46990" b="11430"/>
            <wp:wrapNone/>
            <wp:docPr id="3" name="Рисунок 1" descr="https://img-fotki.yandex.ru/get/371503/206058106.96/0_21a381_1da0f5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71503/206058106.96/0_21a381_1da0f5a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649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A23F6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4743450</wp:posOffset>
            </wp:positionV>
            <wp:extent cx="1951355" cy="1267460"/>
            <wp:effectExtent l="57150" t="38100" r="29845" b="27940"/>
            <wp:wrapSquare wrapText="bothSides"/>
            <wp:docPr id="2" name="Рисунок 1" descr="https://1.bp.blogspot.com/-JO1cGUyEVp4/VNO17VMy3PI/AAAAAAAAF-c/sr2roQFD2u0/s1600/%D0%9A%D0%B8%D0%BD%D0%B5%D1%88%D0%BC%D0%B0%2B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O1cGUyEVp4/VNO17VMy3PI/AAAAAAAAF-c/sr2roQFD2u0/s1600/%D0%9A%D0%B8%D0%BD%D0%B5%D1%88%D0%BC%D0%B0%2B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267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7D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6933565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7D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671B7D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Полезная инф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ормация для семейных социальных туристов:</w:t>
                  </w:r>
                  <w:r w:rsidR="002D6313"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 с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оциальный тур осуществляется по предварительной записи</w:t>
                  </w:r>
                  <w:r w:rsidR="00671B7D">
                    <w:rPr>
                      <w:rFonts w:ascii="Times New Roman" w:hAnsi="Times New Roman" w:cs="Times New Roman"/>
                      <w:color w:val="008000"/>
                    </w:rPr>
                    <w:t xml:space="preserve"> по 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телефону.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Что входит в семейный социальный тур?</w:t>
                  </w:r>
                </w:p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 Услуги  экскурсовода и транспортные услуги по городу.</w:t>
                  </w:r>
                </w:p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Что не входит в 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семейный </w:t>
                  </w: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социальный тур? </w:t>
                  </w:r>
                </w:p>
                <w:p w:rsidR="00855D15" w:rsidRPr="00671B7D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Оплата чаепития, </w:t>
                  </w:r>
                  <w:r w:rsidR="00855D15" w:rsidRPr="00671B7D">
                    <w:rPr>
                      <w:rFonts w:ascii="Times New Roman" w:hAnsi="Times New Roman" w:cs="Times New Roman"/>
                      <w:color w:val="008000"/>
                    </w:rPr>
                    <w:t>прогулка по Волге на теплоходе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 в летнее время</w:t>
                  </w:r>
                  <w:r w:rsidR="00855D15" w:rsidRPr="00671B7D">
                    <w:rPr>
                      <w:rFonts w:ascii="Times New Roman" w:hAnsi="Times New Roman" w:cs="Times New Roman"/>
                      <w:color w:val="008000"/>
                    </w:rPr>
                    <w:t>.</w:t>
                  </w:r>
                </w:p>
              </w:txbxContent>
            </v:textbox>
          </v:rect>
        </w:pict>
      </w:r>
      <w:r w:rsidR="00F53007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671B7D" w:rsidRDefault="00855D15" w:rsidP="00855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Вид семейного социального туризма: событийный туризм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8E9"/>
    <w:rsid w:val="00190754"/>
    <w:rsid w:val="002D6313"/>
    <w:rsid w:val="00361B00"/>
    <w:rsid w:val="003F7619"/>
    <w:rsid w:val="004F538C"/>
    <w:rsid w:val="005A06C1"/>
    <w:rsid w:val="005F012B"/>
    <w:rsid w:val="00671B7D"/>
    <w:rsid w:val="006B454E"/>
    <w:rsid w:val="00804329"/>
    <w:rsid w:val="00855D15"/>
    <w:rsid w:val="008F4090"/>
    <w:rsid w:val="00943C2E"/>
    <w:rsid w:val="009A08E9"/>
    <w:rsid w:val="009A2132"/>
    <w:rsid w:val="00A23F61"/>
    <w:rsid w:val="00A25945"/>
    <w:rsid w:val="00A358E8"/>
    <w:rsid w:val="00AC4AAC"/>
    <w:rsid w:val="00B74882"/>
    <w:rsid w:val="00B87FBE"/>
    <w:rsid w:val="00B90489"/>
    <w:rsid w:val="00C20840"/>
    <w:rsid w:val="00C3046A"/>
    <w:rsid w:val="00C66ED6"/>
    <w:rsid w:val="00C72C6A"/>
    <w:rsid w:val="00CE13A1"/>
    <w:rsid w:val="00DB0E74"/>
    <w:rsid w:val="00F142B5"/>
    <w:rsid w:val="00F53007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90,#3c3,#fc6,#f93"/>
    </o:shapedefaults>
    <o:shapelayout v:ext="edit">
      <o:idmap v:ext="edit" data="1"/>
    </o:shapelayout>
  </w:shapeDefaults>
  <w:decimalSymbol w:val=","/>
  <w:listSeparator w:val=";"/>
  <w15:docId w15:val="{31EBBD54-8FE0-4752-817A-324B77F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Новцева Елена Валерьевна</cp:lastModifiedBy>
  <cp:revision>9</cp:revision>
  <cp:lastPrinted>2018-05-29T08:14:00Z</cp:lastPrinted>
  <dcterms:created xsi:type="dcterms:W3CDTF">2018-05-29T07:26:00Z</dcterms:created>
  <dcterms:modified xsi:type="dcterms:W3CDTF">2018-06-05T08:50:00Z</dcterms:modified>
</cp:coreProperties>
</file>