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10DF" w14:textId="0E509181" w:rsidR="00D466D0" w:rsidRPr="000A63C2" w:rsidRDefault="00D466D0" w:rsidP="00D466D0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63C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A63C2">
        <w:rPr>
          <w:rFonts w:ascii="Times New Roman" w:hAnsi="Times New Roman"/>
          <w:sz w:val="24"/>
          <w:szCs w:val="24"/>
        </w:rPr>
        <w:t xml:space="preserve">                     </w:t>
      </w:r>
      <w:r w:rsidR="00F21CF5" w:rsidRPr="000A63C2">
        <w:rPr>
          <w:rFonts w:ascii="Times New Roman" w:hAnsi="Times New Roman"/>
          <w:sz w:val="24"/>
          <w:szCs w:val="24"/>
        </w:rPr>
        <w:t>Приложение №1 к приказу</w:t>
      </w:r>
      <w:r w:rsidR="00B7629A" w:rsidRPr="000A63C2">
        <w:rPr>
          <w:rFonts w:ascii="Times New Roman" w:hAnsi="Times New Roman"/>
          <w:sz w:val="24"/>
          <w:szCs w:val="24"/>
        </w:rPr>
        <w:t xml:space="preserve"> </w:t>
      </w:r>
      <w:r w:rsidR="00F21CF5" w:rsidRPr="000A63C2">
        <w:rPr>
          <w:rFonts w:ascii="Times New Roman" w:hAnsi="Times New Roman"/>
          <w:sz w:val="24"/>
          <w:szCs w:val="24"/>
        </w:rPr>
        <w:t>№</w:t>
      </w:r>
      <w:r w:rsidR="006E209A" w:rsidRPr="000A63C2">
        <w:rPr>
          <w:rFonts w:ascii="Times New Roman" w:hAnsi="Times New Roman"/>
          <w:sz w:val="24"/>
          <w:szCs w:val="24"/>
        </w:rPr>
        <w:t xml:space="preserve"> 813-Д </w:t>
      </w:r>
      <w:r w:rsidR="00F21CF5" w:rsidRPr="000A63C2">
        <w:rPr>
          <w:rFonts w:ascii="Times New Roman" w:hAnsi="Times New Roman"/>
          <w:sz w:val="24"/>
          <w:szCs w:val="24"/>
        </w:rPr>
        <w:t>от</w:t>
      </w:r>
      <w:r w:rsidR="006E209A" w:rsidRPr="000A63C2">
        <w:rPr>
          <w:rFonts w:ascii="Times New Roman" w:hAnsi="Times New Roman"/>
          <w:sz w:val="24"/>
          <w:szCs w:val="24"/>
        </w:rPr>
        <w:t xml:space="preserve"> 07.11.2017 </w:t>
      </w:r>
    </w:p>
    <w:p w14:paraId="6795EF16" w14:textId="6001DC77" w:rsidR="00D466D0" w:rsidRPr="000A63C2" w:rsidRDefault="000A63C2" w:rsidP="000A63C2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="004769EF" w:rsidRPr="000A63C2"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</w:rPr>
        <w:t>Е.Б.Слабнова</w:t>
      </w:r>
      <w:proofErr w:type="spellEnd"/>
    </w:p>
    <w:p w14:paraId="65BC0BDE" w14:textId="7B00A4E7" w:rsidR="00D466D0" w:rsidRPr="00C87A6F" w:rsidRDefault="004769EF" w:rsidP="00D466D0">
      <w:pPr>
        <w:tabs>
          <w:tab w:val="left" w:pos="939"/>
        </w:tabs>
        <w:spacing w:after="0"/>
        <w:jc w:val="center"/>
        <w:rPr>
          <w:rFonts w:ascii="Times New Roman" w:hAnsi="Times New Roman"/>
        </w:rPr>
      </w:pPr>
      <w:r w:rsidRPr="000A63C2">
        <w:rPr>
          <w:rFonts w:ascii="Times New Roman" w:hAnsi="Times New Roman"/>
          <w:sz w:val="24"/>
          <w:szCs w:val="24"/>
        </w:rPr>
        <w:t xml:space="preserve">                </w:t>
      </w:r>
      <w:r w:rsidR="00C87A6F" w:rsidRPr="000A63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0A63C2">
        <w:rPr>
          <w:rFonts w:ascii="Times New Roman" w:hAnsi="Times New Roman"/>
          <w:sz w:val="24"/>
          <w:szCs w:val="24"/>
        </w:rPr>
        <w:t xml:space="preserve">  </w:t>
      </w:r>
      <w:r w:rsidR="00C87A6F" w:rsidRPr="000A63C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A63C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A2033F6" w14:textId="77777777" w:rsidR="00D466D0" w:rsidRDefault="00D466D0" w:rsidP="00D466D0">
      <w:pPr>
        <w:tabs>
          <w:tab w:val="left" w:pos="9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1A98145F" w14:textId="3239D98A" w:rsidR="00D466D0" w:rsidRDefault="00D466D0" w:rsidP="006E209A">
      <w:pPr>
        <w:tabs>
          <w:tab w:val="left" w:pos="9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E209A">
        <w:rPr>
          <w:rFonts w:ascii="Times New Roman" w:hAnsi="Times New Roman"/>
          <w:b/>
          <w:sz w:val="28"/>
          <w:szCs w:val="28"/>
        </w:rPr>
        <w:t>«Межведомственной м</w:t>
      </w:r>
      <w:r>
        <w:rPr>
          <w:rFonts w:ascii="Times New Roman" w:hAnsi="Times New Roman"/>
          <w:b/>
          <w:sz w:val="28"/>
          <w:szCs w:val="28"/>
        </w:rPr>
        <w:t>обильн</w:t>
      </w:r>
      <w:r w:rsidR="006E209A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бригад</w:t>
      </w:r>
      <w:r w:rsidR="006E209A">
        <w:rPr>
          <w:rFonts w:ascii="Times New Roman" w:hAnsi="Times New Roman"/>
          <w:b/>
          <w:sz w:val="28"/>
          <w:szCs w:val="28"/>
        </w:rPr>
        <w:t>е</w:t>
      </w:r>
      <w:r w:rsidR="009A323B">
        <w:rPr>
          <w:rFonts w:ascii="Times New Roman" w:hAnsi="Times New Roman"/>
          <w:b/>
          <w:sz w:val="28"/>
          <w:szCs w:val="28"/>
        </w:rPr>
        <w:t xml:space="preserve">» </w:t>
      </w:r>
      <w:r w:rsidR="008674AE">
        <w:rPr>
          <w:rFonts w:ascii="Times New Roman" w:hAnsi="Times New Roman"/>
          <w:b/>
          <w:sz w:val="28"/>
          <w:szCs w:val="28"/>
        </w:rPr>
        <w:t>ОБУСО «</w:t>
      </w:r>
      <w:proofErr w:type="spellStart"/>
      <w:r w:rsidR="008674AE">
        <w:rPr>
          <w:rFonts w:ascii="Times New Roman" w:hAnsi="Times New Roman"/>
          <w:b/>
          <w:sz w:val="28"/>
          <w:szCs w:val="28"/>
        </w:rPr>
        <w:t>Вичугский</w:t>
      </w:r>
      <w:proofErr w:type="spellEnd"/>
      <w:r w:rsidR="008674AE">
        <w:rPr>
          <w:rFonts w:ascii="Times New Roman" w:hAnsi="Times New Roman"/>
          <w:b/>
          <w:sz w:val="28"/>
          <w:szCs w:val="28"/>
        </w:rPr>
        <w:t xml:space="preserve"> комплексный центр социального обслуживания населения»</w:t>
      </w:r>
      <w:bookmarkStart w:id="0" w:name="_GoBack"/>
      <w:bookmarkEnd w:id="0"/>
    </w:p>
    <w:p w14:paraId="5752339D" w14:textId="77777777" w:rsidR="00D466D0" w:rsidRDefault="00D466D0" w:rsidP="00D466D0">
      <w:pPr>
        <w:tabs>
          <w:tab w:val="left" w:pos="93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92E33B" w14:textId="77777777" w:rsidR="00D466D0" w:rsidRDefault="00D466D0" w:rsidP="00D466D0">
      <w:pPr>
        <w:numPr>
          <w:ilvl w:val="0"/>
          <w:numId w:val="1"/>
        </w:numPr>
        <w:tabs>
          <w:tab w:val="left" w:pos="939"/>
        </w:tabs>
        <w:spacing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14:paraId="29241611" w14:textId="136219EE" w:rsidR="00D466D0" w:rsidRDefault="00D466D0" w:rsidP="00D466D0">
      <w:pPr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служит организационно-методической основой формирования и организации деятельности выездной </w:t>
      </w:r>
      <w:r w:rsidR="000A63C2">
        <w:rPr>
          <w:rFonts w:ascii="Times New Roman" w:hAnsi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/>
          <w:sz w:val="24"/>
          <w:szCs w:val="24"/>
        </w:rPr>
        <w:t>мобильной бригады</w:t>
      </w:r>
      <w:r w:rsidR="009F0FFD">
        <w:rPr>
          <w:rFonts w:ascii="Times New Roman" w:hAnsi="Times New Roman"/>
          <w:sz w:val="24"/>
          <w:szCs w:val="24"/>
        </w:rPr>
        <w:t xml:space="preserve"> </w:t>
      </w:r>
      <w:r w:rsidR="006E209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(далее- Мобильная бригада).</w:t>
      </w:r>
    </w:p>
    <w:p w14:paraId="686F5687" w14:textId="77777777" w:rsidR="00D466D0" w:rsidRDefault="00D466D0" w:rsidP="00D466D0">
      <w:pPr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деятельности Мобильная бригада руководствуется федеральным и региональным законодательством, регламентирующим предоставление гражданам социальной помощи, закрепляющим основные гарантии и права граждан, настоящим Положением.</w:t>
      </w:r>
    </w:p>
    <w:p w14:paraId="12575668" w14:textId="77650FF4" w:rsidR="00D466D0" w:rsidRDefault="00D466D0" w:rsidP="00D466D0">
      <w:pPr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Мобильной бригад</w:t>
      </w:r>
      <w:r w:rsidR="009A323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строится на принципах</w:t>
      </w:r>
      <w:r w:rsidR="009A32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9A93B2" w14:textId="6122DC6C" w:rsidR="00D466D0" w:rsidRDefault="009A323B" w:rsidP="00D466D0">
      <w:pPr>
        <w:numPr>
          <w:ilvl w:val="0"/>
          <w:numId w:val="2"/>
        </w:numPr>
        <w:tabs>
          <w:tab w:val="left" w:pos="851"/>
        </w:tabs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466D0">
        <w:rPr>
          <w:rFonts w:ascii="Times New Roman" w:hAnsi="Times New Roman"/>
          <w:sz w:val="24"/>
          <w:szCs w:val="24"/>
        </w:rPr>
        <w:t>облюдение прав человека и гражданина;</w:t>
      </w:r>
    </w:p>
    <w:p w14:paraId="3420EB2E" w14:textId="6D45F753" w:rsidR="00D466D0" w:rsidRDefault="009A323B" w:rsidP="00D466D0">
      <w:pPr>
        <w:numPr>
          <w:ilvl w:val="0"/>
          <w:numId w:val="2"/>
        </w:numPr>
        <w:tabs>
          <w:tab w:val="left" w:pos="851"/>
        </w:tabs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466D0">
        <w:rPr>
          <w:rFonts w:ascii="Times New Roman" w:hAnsi="Times New Roman"/>
          <w:sz w:val="24"/>
          <w:szCs w:val="24"/>
        </w:rPr>
        <w:t>редоставление государственных гарантий в сфере социального обслуживания;</w:t>
      </w:r>
    </w:p>
    <w:p w14:paraId="6DEB238B" w14:textId="73E66EF6" w:rsidR="00D466D0" w:rsidRDefault="009A323B" w:rsidP="00D466D0">
      <w:pPr>
        <w:numPr>
          <w:ilvl w:val="0"/>
          <w:numId w:val="2"/>
        </w:numPr>
        <w:tabs>
          <w:tab w:val="left" w:pos="851"/>
        </w:tabs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66D0">
        <w:rPr>
          <w:rFonts w:ascii="Times New Roman" w:hAnsi="Times New Roman"/>
          <w:sz w:val="24"/>
          <w:szCs w:val="24"/>
        </w:rPr>
        <w:t>беспечение равных возможностей в получении социальных услуг и их доступности;</w:t>
      </w:r>
    </w:p>
    <w:p w14:paraId="70BF718C" w14:textId="12A0CBB1" w:rsidR="00D466D0" w:rsidRDefault="009A323B" w:rsidP="00D466D0">
      <w:pPr>
        <w:numPr>
          <w:ilvl w:val="0"/>
          <w:numId w:val="2"/>
        </w:numPr>
        <w:tabs>
          <w:tab w:val="left" w:pos="851"/>
        </w:tabs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466D0">
        <w:rPr>
          <w:rFonts w:ascii="Times New Roman" w:hAnsi="Times New Roman"/>
          <w:sz w:val="24"/>
          <w:szCs w:val="24"/>
        </w:rPr>
        <w:t>реемственности всех видов социального обслуживания;</w:t>
      </w:r>
    </w:p>
    <w:p w14:paraId="7B73F0FB" w14:textId="1588E145" w:rsidR="00D466D0" w:rsidRDefault="009A323B" w:rsidP="00D466D0">
      <w:pPr>
        <w:numPr>
          <w:ilvl w:val="0"/>
          <w:numId w:val="2"/>
        </w:numPr>
        <w:tabs>
          <w:tab w:val="left" w:pos="851"/>
        </w:tabs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66D0">
        <w:rPr>
          <w:rFonts w:ascii="Times New Roman" w:hAnsi="Times New Roman"/>
          <w:sz w:val="24"/>
          <w:szCs w:val="24"/>
        </w:rPr>
        <w:t>риентации социального обслуживания на индивидуальные потребности;</w:t>
      </w:r>
    </w:p>
    <w:p w14:paraId="29F0C765" w14:textId="35D3B72D" w:rsidR="00D466D0" w:rsidRDefault="009A323B" w:rsidP="00D466D0">
      <w:pPr>
        <w:numPr>
          <w:ilvl w:val="0"/>
          <w:numId w:val="2"/>
        </w:numPr>
        <w:tabs>
          <w:tab w:val="left" w:pos="851"/>
        </w:tabs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466D0">
        <w:rPr>
          <w:rFonts w:ascii="Times New Roman" w:hAnsi="Times New Roman"/>
          <w:sz w:val="24"/>
          <w:szCs w:val="24"/>
        </w:rPr>
        <w:t>риоритете мер по социальной адаптации граждан;</w:t>
      </w:r>
    </w:p>
    <w:p w14:paraId="151E2B10" w14:textId="709FB212" w:rsidR="00D466D0" w:rsidRDefault="009A323B" w:rsidP="00D466D0">
      <w:pPr>
        <w:numPr>
          <w:ilvl w:val="0"/>
          <w:numId w:val="2"/>
        </w:numPr>
        <w:tabs>
          <w:tab w:val="left" w:pos="851"/>
        </w:tabs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66D0">
        <w:rPr>
          <w:rFonts w:ascii="Times New Roman" w:hAnsi="Times New Roman"/>
          <w:sz w:val="24"/>
          <w:szCs w:val="24"/>
        </w:rPr>
        <w:t>тветственности учреждений социального обслуживания населения за обеспечение прав граждан в сфере социального обслуживания</w:t>
      </w:r>
    </w:p>
    <w:p w14:paraId="4166AF39" w14:textId="77777777" w:rsidR="00D466D0" w:rsidRDefault="00D466D0" w:rsidP="00D466D0">
      <w:pPr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Мобильной бригады осуществляется во взаимодействии с подразделениями учреждения социального обслуживания населения, органами местного самоуправления, учреждениями и организациями различных форм собственности, общественными и благотворительными организациями и др.</w:t>
      </w:r>
    </w:p>
    <w:p w14:paraId="1B5CF035" w14:textId="397F3D59" w:rsidR="00D466D0" w:rsidRDefault="00D466D0" w:rsidP="00D466D0">
      <w:pPr>
        <w:numPr>
          <w:ilvl w:val="0"/>
          <w:numId w:val="1"/>
        </w:numPr>
        <w:tabs>
          <w:tab w:val="left" w:pos="939"/>
        </w:tabs>
        <w:spacing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Мобильно</w:t>
      </w:r>
      <w:r w:rsidR="009A323B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бригады</w:t>
      </w:r>
    </w:p>
    <w:p w14:paraId="5777D434" w14:textId="07BE3E34" w:rsidR="00D466D0" w:rsidRDefault="00D466D0" w:rsidP="00D466D0">
      <w:pPr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Мобильной бригады является оказание неотложных социальных услуг гражданам, находящимся в трудной жизненной ситуации, проживающим</w:t>
      </w:r>
      <w:r w:rsidR="006E209A">
        <w:rPr>
          <w:rFonts w:ascii="Times New Roman" w:hAnsi="Times New Roman"/>
          <w:sz w:val="24"/>
          <w:szCs w:val="24"/>
        </w:rPr>
        <w:t xml:space="preserve"> на территории городс</w:t>
      </w:r>
      <w:r w:rsidR="000A63C2">
        <w:rPr>
          <w:rFonts w:ascii="Times New Roman" w:hAnsi="Times New Roman"/>
          <w:sz w:val="24"/>
          <w:szCs w:val="24"/>
        </w:rPr>
        <w:t>кого округа Вичуга</w:t>
      </w:r>
      <w:r>
        <w:rPr>
          <w:rFonts w:ascii="Times New Roman" w:hAnsi="Times New Roman"/>
          <w:sz w:val="24"/>
          <w:szCs w:val="24"/>
        </w:rPr>
        <w:t>.</w:t>
      </w:r>
    </w:p>
    <w:p w14:paraId="2B14BC83" w14:textId="024ED25E" w:rsidR="00D466D0" w:rsidRDefault="00D466D0" w:rsidP="00D466D0">
      <w:pPr>
        <w:numPr>
          <w:ilvl w:val="1"/>
          <w:numId w:val="1"/>
        </w:numPr>
        <w:tabs>
          <w:tab w:val="left" w:pos="851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оказания экстренной социальной помощи Мобильная бригада предоставляет: социально-бытовые, социально-медицинские, социально-правовые, социально-педагогические, социально-психологические</w:t>
      </w:r>
      <w:r w:rsidR="000A63C2">
        <w:rPr>
          <w:rFonts w:ascii="Times New Roman" w:hAnsi="Times New Roman"/>
          <w:sz w:val="24"/>
          <w:szCs w:val="24"/>
        </w:rPr>
        <w:t xml:space="preserve"> услуги.</w:t>
      </w:r>
    </w:p>
    <w:p w14:paraId="5590BD76" w14:textId="77777777" w:rsidR="00D466D0" w:rsidRDefault="00D466D0" w:rsidP="00D466D0">
      <w:pPr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1"/>
          <w:sz w:val="24"/>
          <w:szCs w:val="24"/>
          <w:shd w:val="clear" w:color="auto" w:fill="FFFFFF"/>
        </w:rPr>
        <w:t>Основными задачами деятельности Мобильной бригады являются</w:t>
      </w:r>
      <w:r>
        <w:rPr>
          <w:rFonts w:ascii="Times New Roman" w:hAnsi="Times New Roman"/>
          <w:w w:val="88"/>
          <w:sz w:val="24"/>
          <w:szCs w:val="24"/>
          <w:shd w:val="clear" w:color="auto" w:fill="FFFFFF"/>
          <w:lang w:bidi="he-IL"/>
        </w:rPr>
        <w:t>:</w:t>
      </w:r>
    </w:p>
    <w:p w14:paraId="2CC149D6" w14:textId="77777777" w:rsidR="00D466D0" w:rsidRDefault="00D466D0" w:rsidP="00D466D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w w:val="88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/>
          <w:w w:val="108"/>
          <w:sz w:val="24"/>
          <w:szCs w:val="24"/>
          <w:shd w:val="clear" w:color="auto" w:fill="FFFFFF"/>
          <w:lang w:bidi="he-IL"/>
        </w:rPr>
        <w:t xml:space="preserve">обеспечение государственных гарантий и равных возможностей получения </w:t>
      </w:r>
      <w:r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комплексного адресного и дифференцированного социального обслуживания;</w:t>
      </w:r>
    </w:p>
    <w:p w14:paraId="0E3A54C9" w14:textId="77777777" w:rsidR="00D466D0" w:rsidRDefault="00D466D0" w:rsidP="00D466D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w w:val="88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 xml:space="preserve">выявление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нуждающихся в неотложных социальных услугах граждан;</w:t>
      </w:r>
    </w:p>
    <w:p w14:paraId="6ED365C7" w14:textId="447D7568" w:rsidR="00D466D0" w:rsidRDefault="00D466D0" w:rsidP="00D466D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w w:val="88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достижение высокого качества социального обслуживания граждан;</w:t>
      </w:r>
    </w:p>
    <w:p w14:paraId="3EF47D6D" w14:textId="77777777" w:rsidR="00D466D0" w:rsidRDefault="00D466D0" w:rsidP="00D466D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w w:val="88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привлечение</w:t>
      </w:r>
      <w:r>
        <w:rPr>
          <w:rFonts w:ascii="Times New Roman" w:hAnsi="Times New Roman"/>
          <w:w w:val="8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государственных, муниципальных учреждений и организаций различных форм собственности, общественных и </w:t>
      </w:r>
      <w:r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благотворительных организаций к ре</w:t>
      </w:r>
      <w:r>
        <w:rPr>
          <w:rFonts w:ascii="Times New Roman" w:hAnsi="Times New Roman"/>
          <w:w w:val="108"/>
          <w:sz w:val="24"/>
          <w:szCs w:val="24"/>
          <w:shd w:val="clear" w:color="auto" w:fill="FFFFFF"/>
          <w:lang w:bidi="he-IL"/>
        </w:rPr>
        <w:t xml:space="preserve">шению проблем жизнедеятельности </w:t>
      </w:r>
      <w:r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граждан.</w:t>
      </w:r>
    </w:p>
    <w:p w14:paraId="447C9B6F" w14:textId="77777777" w:rsidR="00D466D0" w:rsidRDefault="00D466D0" w:rsidP="00D466D0">
      <w:pPr>
        <w:pStyle w:val="a3"/>
        <w:numPr>
          <w:ilvl w:val="0"/>
          <w:numId w:val="4"/>
        </w:numPr>
        <w:spacing w:before="0" w:beforeAutospacing="0" w:after="120" w:line="276" w:lineRule="auto"/>
        <w:ind w:left="714" w:hanging="357"/>
        <w:jc w:val="center"/>
      </w:pPr>
      <w:r>
        <w:rPr>
          <w:b/>
          <w:bCs/>
        </w:rPr>
        <w:t>Организация деятельности Мобильной бригады</w:t>
      </w:r>
    </w:p>
    <w:p w14:paraId="7B63CD2F" w14:textId="77777777" w:rsidR="00D466D0" w:rsidRDefault="00D466D0" w:rsidP="00D466D0">
      <w:pPr>
        <w:pStyle w:val="a3"/>
        <w:numPr>
          <w:ilvl w:val="1"/>
          <w:numId w:val="5"/>
        </w:numPr>
        <w:tabs>
          <w:tab w:val="left" w:pos="993"/>
        </w:tabs>
        <w:spacing w:before="0" w:beforeAutospacing="0" w:after="0" w:line="276" w:lineRule="auto"/>
        <w:ind w:left="993" w:hanging="709"/>
        <w:jc w:val="both"/>
      </w:pPr>
      <w:r>
        <w:t>Мобильная бригада создается приказом руководителя учреждения социального обслуживания населения, в котором определяется состав Мобильной бригады.</w:t>
      </w:r>
    </w:p>
    <w:p w14:paraId="3EC37870" w14:textId="77777777" w:rsidR="00D466D0" w:rsidRDefault="00D466D0" w:rsidP="00D466D0">
      <w:pPr>
        <w:pStyle w:val="a3"/>
        <w:numPr>
          <w:ilvl w:val="1"/>
          <w:numId w:val="5"/>
        </w:numPr>
        <w:tabs>
          <w:tab w:val="left" w:pos="993"/>
        </w:tabs>
        <w:spacing w:before="0" w:beforeAutospacing="0" w:after="0" w:line="276" w:lineRule="auto"/>
        <w:ind w:left="993" w:hanging="709"/>
        <w:jc w:val="both"/>
      </w:pPr>
      <w:r>
        <w:t>В состав Мобильной бригады входят: заведующий отделением, специалист по социальной работе, психолог.</w:t>
      </w:r>
    </w:p>
    <w:p w14:paraId="6BF03DF9" w14:textId="77777777" w:rsidR="00D466D0" w:rsidRDefault="00D466D0" w:rsidP="00D466D0">
      <w:pPr>
        <w:pStyle w:val="a3"/>
        <w:numPr>
          <w:ilvl w:val="1"/>
          <w:numId w:val="5"/>
        </w:numPr>
        <w:tabs>
          <w:tab w:val="left" w:pos="993"/>
        </w:tabs>
        <w:spacing w:before="0" w:beforeAutospacing="0" w:after="0" w:line="276" w:lineRule="auto"/>
        <w:ind w:left="993" w:hanging="709"/>
        <w:jc w:val="both"/>
      </w:pPr>
      <w:r>
        <w:t>В случае необходимости в качестве специалистов к работе в составе Мобильной бригады могут привлекаться специалисты Центра, специалисты учреждений здравоохранения, образования, органов внутренних дел, органов опеки и др. (в соответствии с межведомственным соглашением), также могут привлекаться волонтеры для оказания помощи нуждающимся гражданам.</w:t>
      </w:r>
    </w:p>
    <w:p w14:paraId="0F0832D8" w14:textId="77777777" w:rsidR="00D466D0" w:rsidRDefault="00D466D0" w:rsidP="00D466D0">
      <w:pPr>
        <w:pStyle w:val="a3"/>
        <w:numPr>
          <w:ilvl w:val="1"/>
          <w:numId w:val="5"/>
        </w:numPr>
        <w:tabs>
          <w:tab w:val="left" w:pos="993"/>
        </w:tabs>
        <w:spacing w:before="0" w:beforeAutospacing="0" w:after="0" w:line="276" w:lineRule="auto"/>
        <w:ind w:left="993" w:hanging="709"/>
        <w:jc w:val="both"/>
      </w:pPr>
      <w:r>
        <w:t>Мобильная бригада обеспечивается соответствующим транспортным средством и оснащается оборудованием, необходимым для оказания услуг.</w:t>
      </w:r>
    </w:p>
    <w:p w14:paraId="489341A4" w14:textId="77777777" w:rsidR="00D466D0" w:rsidRDefault="00D466D0" w:rsidP="00D466D0">
      <w:pPr>
        <w:pStyle w:val="a3"/>
        <w:numPr>
          <w:ilvl w:val="1"/>
          <w:numId w:val="5"/>
        </w:numPr>
        <w:tabs>
          <w:tab w:val="left" w:pos="993"/>
        </w:tabs>
        <w:spacing w:before="0" w:beforeAutospacing="0" w:after="0" w:line="276" w:lineRule="auto"/>
        <w:ind w:left="993" w:hanging="709"/>
        <w:jc w:val="both"/>
      </w:pPr>
      <w:r>
        <w:t>Работа Мобильной бригады осуществляется по двум направлениям: организация экстренных вызовов и организация плановых выездов согласно графику.</w:t>
      </w:r>
    </w:p>
    <w:p w14:paraId="5449FAC2" w14:textId="68D1365A" w:rsidR="00D466D0" w:rsidRDefault="00D466D0" w:rsidP="000A63C2">
      <w:pPr>
        <w:pStyle w:val="a3"/>
        <w:spacing w:before="0" w:beforeAutospacing="0" w:after="0" w:line="276" w:lineRule="auto"/>
        <w:ind w:left="1418"/>
        <w:jc w:val="both"/>
      </w:pPr>
      <w:r>
        <w:t>Экстренные вызовы Мобильной бригады осуществля</w:t>
      </w:r>
      <w:r w:rsidR="009A323B">
        <w:t>ю</w:t>
      </w:r>
      <w:r>
        <w:t>тся на основании информации, поступившей от граждан, органов местного самоуправления, общественных организаций, СМИ и др. в течение суток с момента поступления заявки.</w:t>
      </w:r>
    </w:p>
    <w:p w14:paraId="3525B793" w14:textId="59741EFD" w:rsidR="00D466D0" w:rsidRDefault="00D466D0" w:rsidP="00D466D0">
      <w:pPr>
        <w:pStyle w:val="a3"/>
        <w:numPr>
          <w:ilvl w:val="2"/>
          <w:numId w:val="5"/>
        </w:numPr>
        <w:spacing w:before="0" w:beforeAutospacing="0" w:after="0" w:line="276" w:lineRule="auto"/>
        <w:ind w:left="1418" w:hanging="709"/>
        <w:jc w:val="both"/>
      </w:pPr>
      <w:r>
        <w:t>Прием заявок по вызовам и их регистрацию в журнале осуществляет специалист отделения срочного социальн</w:t>
      </w:r>
      <w:r w:rsidR="009A323B">
        <w:t>ого</w:t>
      </w:r>
      <w:r>
        <w:t xml:space="preserve"> </w:t>
      </w:r>
      <w:r w:rsidR="009A323B">
        <w:t>обслуживания</w:t>
      </w:r>
      <w:r>
        <w:t>. Информация о наличии экстренных вызовов передается руководителю учреждения.</w:t>
      </w:r>
    </w:p>
    <w:p w14:paraId="030046BE" w14:textId="615074B8" w:rsidR="00D466D0" w:rsidRDefault="00D466D0" w:rsidP="00D466D0">
      <w:pPr>
        <w:pStyle w:val="a3"/>
        <w:numPr>
          <w:ilvl w:val="2"/>
          <w:numId w:val="5"/>
        </w:numPr>
        <w:spacing w:before="0" w:beforeAutospacing="0" w:after="0" w:line="276" w:lineRule="auto"/>
        <w:ind w:left="1418" w:hanging="709"/>
        <w:jc w:val="both"/>
      </w:pPr>
      <w:r>
        <w:t xml:space="preserve">График плановых выездов Мобильной бригады утверждает </w:t>
      </w:r>
      <w:r w:rsidR="009A323B">
        <w:t>р</w:t>
      </w:r>
      <w:r>
        <w:t>уководитель учреждения.</w:t>
      </w:r>
    </w:p>
    <w:p w14:paraId="3CA68D50" w14:textId="0CB6CD19" w:rsidR="00D466D0" w:rsidRDefault="00D466D0" w:rsidP="00D466D0">
      <w:pPr>
        <w:pStyle w:val="a3"/>
        <w:numPr>
          <w:ilvl w:val="2"/>
          <w:numId w:val="5"/>
        </w:numPr>
        <w:spacing w:before="0" w:beforeAutospacing="0" w:after="0" w:line="276" w:lineRule="auto"/>
        <w:ind w:left="1418" w:hanging="709"/>
        <w:jc w:val="both"/>
      </w:pPr>
      <w:r>
        <w:t xml:space="preserve">Плановые выезды Мобильной бригады осуществляются </w:t>
      </w:r>
      <w:r w:rsidR="000A63C2">
        <w:t>не реже 2</w:t>
      </w:r>
      <w:r>
        <w:t xml:space="preserve"> раз в месяц в установленные дни недели согласно графику.</w:t>
      </w:r>
    </w:p>
    <w:p w14:paraId="5C8808EF" w14:textId="77777777" w:rsidR="00D466D0" w:rsidRDefault="00D466D0" w:rsidP="00D466D0">
      <w:pPr>
        <w:numPr>
          <w:ilvl w:val="1"/>
          <w:numId w:val="5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Социальные услуги предоставляются гражданам на условиях и в порядке определенных постановлением Правительства Ивановской области от   05.12.2014 №510.</w:t>
      </w:r>
    </w:p>
    <w:p w14:paraId="69CBA59E" w14:textId="77777777" w:rsidR="00D466D0" w:rsidRDefault="00D466D0" w:rsidP="00D466D0">
      <w:pPr>
        <w:numPr>
          <w:ilvl w:val="1"/>
          <w:numId w:val="5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По результату выезда Мобильной бригады заведующий отделением срочного социального обслуживания составляет письменный отчет, утверждаемый руководителем учреждения.</w:t>
      </w:r>
    </w:p>
    <w:p w14:paraId="449D94B6" w14:textId="77777777" w:rsidR="00D466D0" w:rsidRDefault="00D466D0" w:rsidP="00D466D0">
      <w:pPr>
        <w:numPr>
          <w:ilvl w:val="0"/>
          <w:numId w:val="5"/>
        </w:numPr>
        <w:spacing w:after="120"/>
        <w:jc w:val="center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Управление Мобильной бригадой</w:t>
      </w:r>
    </w:p>
    <w:p w14:paraId="6C5EDCB0" w14:textId="77777777" w:rsidR="00D466D0" w:rsidRDefault="00D466D0" w:rsidP="00D466D0">
      <w:pPr>
        <w:spacing w:after="0"/>
        <w:ind w:left="420" w:firstLine="56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Общее руководство деятельностью Мобильной бригады осуществляет директор учреждения, текущее руководство – заведующий отделением срочного социального обслуживания.</w:t>
      </w:r>
    </w:p>
    <w:p w14:paraId="0E452C39" w14:textId="77777777" w:rsidR="00D466D0" w:rsidRDefault="00D466D0" w:rsidP="00D466D0"/>
    <w:p w14:paraId="0EBE49EC" w14:textId="77777777" w:rsidR="00D466D0" w:rsidRDefault="00D466D0" w:rsidP="00D466D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1"/>
          <w:szCs w:val="21"/>
        </w:rPr>
      </w:pPr>
      <w:r>
        <w:rPr>
          <w:color w:val="FF0000"/>
        </w:rPr>
        <w:t xml:space="preserve"> </w:t>
      </w:r>
    </w:p>
    <w:p w14:paraId="48422DAB" w14:textId="77777777" w:rsidR="003B4E00" w:rsidRDefault="003B4E00"/>
    <w:sectPr w:rsidR="003B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0694"/>
    <w:multiLevelType w:val="hybridMultilevel"/>
    <w:tmpl w:val="00D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0036"/>
    <w:multiLevelType w:val="hybridMultilevel"/>
    <w:tmpl w:val="8E90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CA0C7C"/>
    <w:multiLevelType w:val="multilevel"/>
    <w:tmpl w:val="B9568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7B541E03"/>
    <w:multiLevelType w:val="multilevel"/>
    <w:tmpl w:val="E32A823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  <w:sz w:val="27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7"/>
      </w:rPr>
    </w:lvl>
  </w:abstractNum>
  <w:abstractNum w:abstractNumId="4" w15:restartNumberingAfterBreak="0">
    <w:nsid w:val="7C4A6C3B"/>
    <w:multiLevelType w:val="multilevel"/>
    <w:tmpl w:val="DB4A2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D9"/>
    <w:rsid w:val="00066E3E"/>
    <w:rsid w:val="000A63C2"/>
    <w:rsid w:val="0025335D"/>
    <w:rsid w:val="003B4E00"/>
    <w:rsid w:val="004769EF"/>
    <w:rsid w:val="006E209A"/>
    <w:rsid w:val="00721FA9"/>
    <w:rsid w:val="008674AE"/>
    <w:rsid w:val="009A323B"/>
    <w:rsid w:val="009F0FFD"/>
    <w:rsid w:val="00A536E8"/>
    <w:rsid w:val="00B7629A"/>
    <w:rsid w:val="00C87A6F"/>
    <w:rsid w:val="00CF5540"/>
    <w:rsid w:val="00D466D0"/>
    <w:rsid w:val="00DE55D9"/>
    <w:rsid w:val="00F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8A2F"/>
  <w15:chartTrackingRefBased/>
  <w15:docId w15:val="{2E26C6C1-D80F-4BF1-91BA-F0A3D7B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6D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6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2018-11-08T08:57:00Z</dcterms:created>
  <dcterms:modified xsi:type="dcterms:W3CDTF">2018-11-08T11:14:00Z</dcterms:modified>
</cp:coreProperties>
</file>