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EF" w:rsidRDefault="00B314E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14EF" w:rsidRDefault="00B314EF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314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14EF" w:rsidRDefault="00B314EF">
            <w:pPr>
              <w:pStyle w:val="ConsPlusNormal"/>
            </w:pPr>
            <w:r>
              <w:t>5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14EF" w:rsidRDefault="00B314EF">
            <w:pPr>
              <w:pStyle w:val="ConsPlusNormal"/>
              <w:jc w:val="right"/>
            </w:pPr>
            <w:r>
              <w:t>N 240-уг</w:t>
            </w:r>
          </w:p>
        </w:tc>
      </w:tr>
    </w:tbl>
    <w:p w:rsidR="00B314EF" w:rsidRDefault="00B314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4EF" w:rsidRDefault="00B314EF">
      <w:pPr>
        <w:pStyle w:val="ConsPlusNormal"/>
        <w:jc w:val="center"/>
      </w:pPr>
    </w:p>
    <w:p w:rsidR="00B314EF" w:rsidRDefault="00B314EF">
      <w:pPr>
        <w:pStyle w:val="ConsPlusTitle"/>
        <w:jc w:val="center"/>
      </w:pPr>
      <w:r>
        <w:t>УКАЗ</w:t>
      </w:r>
    </w:p>
    <w:p w:rsidR="00B314EF" w:rsidRDefault="00B314EF">
      <w:pPr>
        <w:pStyle w:val="ConsPlusTitle"/>
        <w:jc w:val="center"/>
      </w:pPr>
    </w:p>
    <w:p w:rsidR="00B314EF" w:rsidRDefault="00B314EF">
      <w:pPr>
        <w:pStyle w:val="ConsPlusTitle"/>
        <w:jc w:val="center"/>
      </w:pPr>
      <w:r>
        <w:t>ГУБЕРНАТОРА ИВАНОВСКОЙ ОБЛАСТИ</w:t>
      </w:r>
    </w:p>
    <w:p w:rsidR="00B314EF" w:rsidRDefault="00B314EF">
      <w:pPr>
        <w:pStyle w:val="ConsPlusTitle"/>
        <w:jc w:val="center"/>
      </w:pPr>
    </w:p>
    <w:p w:rsidR="00B314EF" w:rsidRDefault="00B314EF">
      <w:pPr>
        <w:pStyle w:val="ConsPlusTitle"/>
        <w:jc w:val="center"/>
      </w:pPr>
      <w:r>
        <w:t>ОБ УПОЛНОМОЧЕННЫХ ИСПОЛНИТЕЛЬНЫХ ОРГАНАХ ГОСУДАРСТВЕННОЙ</w:t>
      </w:r>
    </w:p>
    <w:p w:rsidR="00B314EF" w:rsidRDefault="00B314EF">
      <w:pPr>
        <w:pStyle w:val="ConsPlusTitle"/>
        <w:jc w:val="center"/>
      </w:pPr>
      <w:r>
        <w:t>ВЛАСТИ ИВАНОВСКОЙ ОБЛАСТИ В СФЕРЕ СОЦИАЛЬНОГО ОБСЛУЖИВАНИЯ</w:t>
      </w:r>
    </w:p>
    <w:p w:rsidR="00B314EF" w:rsidRDefault="00B314EF">
      <w:pPr>
        <w:pStyle w:val="ConsPlusTitle"/>
        <w:jc w:val="center"/>
      </w:pPr>
      <w:r>
        <w:t>ГРАЖДАН В ИВАНОВСКОЙ ОБЛАСТИ</w:t>
      </w:r>
    </w:p>
    <w:p w:rsidR="00B314EF" w:rsidRDefault="00B314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14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14EF" w:rsidRDefault="00B314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14EF" w:rsidRDefault="00B314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Ивановской области от 02.09.2016 N 149-уг)</w:t>
            </w:r>
          </w:p>
        </w:tc>
      </w:tr>
    </w:tbl>
    <w:p w:rsidR="00B314EF" w:rsidRDefault="00B314EF">
      <w:pPr>
        <w:pStyle w:val="ConsPlusNormal"/>
        <w:jc w:val="center"/>
      </w:pPr>
    </w:p>
    <w:p w:rsidR="00B314EF" w:rsidRDefault="00B314EF">
      <w:pPr>
        <w:pStyle w:val="ConsPlusNormal"/>
        <w:ind w:firstLine="540"/>
        <w:jc w:val="both"/>
      </w:pPr>
      <w:r>
        <w:t xml:space="preserve">В соответствии с федеральными законами от 29.12.2006 </w:t>
      </w:r>
      <w:hyperlink r:id="rId7" w:history="1">
        <w:r>
          <w:rPr>
            <w:color w:val="0000FF"/>
          </w:rPr>
          <w:t>N 256-ФЗ</w:t>
        </w:r>
      </w:hyperlink>
      <w:r>
        <w:t xml:space="preserve"> "О дополнительных мерах государственной поддержки семей, имеющих детей", от 28.12.2013 </w:t>
      </w:r>
      <w:hyperlink r:id="rId8" w:history="1">
        <w:r>
          <w:rPr>
            <w:color w:val="0000FF"/>
          </w:rPr>
          <w:t>N 442-ФЗ</w:t>
        </w:r>
      </w:hyperlink>
      <w:r>
        <w:t xml:space="preserve"> "Об основах социального обслуживания граждан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30.04.2016 N 380 "О Правилах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услуг", </w:t>
      </w:r>
      <w:hyperlink r:id="rId10" w:history="1">
        <w:r>
          <w:rPr>
            <w:color w:val="0000FF"/>
          </w:rPr>
          <w:t>Уставом</w:t>
        </w:r>
      </w:hyperlink>
      <w:r>
        <w:t xml:space="preserve"> Ивановской области, </w:t>
      </w:r>
      <w:hyperlink r:id="rId11" w:history="1">
        <w:r>
          <w:rPr>
            <w:color w:val="0000FF"/>
          </w:rPr>
          <w:t>Законом</w:t>
        </w:r>
      </w:hyperlink>
      <w:r>
        <w:t xml:space="preserve"> Ивановской области от 25.02.2005 N 59-ОЗ "О социальном обслуживании граждан и социальной поддержке отдельных категорий граждан в Ивановской области" постановляю:</w:t>
      </w:r>
    </w:p>
    <w:p w:rsidR="00B314EF" w:rsidRDefault="00B314EF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02.09.2016 N 149-уг)</w:t>
      </w:r>
    </w:p>
    <w:p w:rsidR="00B314EF" w:rsidRDefault="00B314EF">
      <w:pPr>
        <w:pStyle w:val="ConsPlusNormal"/>
        <w:ind w:firstLine="540"/>
        <w:jc w:val="both"/>
      </w:pPr>
    </w:p>
    <w:p w:rsidR="00B314EF" w:rsidRDefault="00B314EF">
      <w:pPr>
        <w:pStyle w:val="ConsPlusNormal"/>
        <w:ind w:firstLine="540"/>
        <w:jc w:val="both"/>
      </w:pPr>
      <w:r>
        <w:t>1. Определить:</w:t>
      </w:r>
    </w:p>
    <w:p w:rsidR="00B314EF" w:rsidRDefault="00B314EF">
      <w:pPr>
        <w:pStyle w:val="ConsPlusNormal"/>
        <w:ind w:firstLine="540"/>
        <w:jc w:val="both"/>
      </w:pPr>
    </w:p>
    <w:p w:rsidR="00B314EF" w:rsidRDefault="00B314EF">
      <w:pPr>
        <w:pStyle w:val="ConsPlusNormal"/>
        <w:ind w:firstLine="540"/>
        <w:jc w:val="both"/>
      </w:pPr>
      <w:r>
        <w:t>1.1. Департамент социальной защиты населения Ивановской области исполнительным органом государственной власти Ивановской области, уполномоченным на осуществление следующих полномочий в сфере социального обслуживания граждан в Ивановской области:</w:t>
      </w:r>
    </w:p>
    <w:p w:rsidR="00B314EF" w:rsidRDefault="00B314EF">
      <w:pPr>
        <w:pStyle w:val="ConsPlusNormal"/>
        <w:spacing w:before="220"/>
        <w:ind w:firstLine="540"/>
        <w:jc w:val="both"/>
      </w:pPr>
      <w:r>
        <w:t>организация социального обслуживания граждан в Ивановской области;</w:t>
      </w:r>
    </w:p>
    <w:p w:rsidR="00B314EF" w:rsidRDefault="00B314EF">
      <w:pPr>
        <w:pStyle w:val="ConsPlusNormal"/>
        <w:spacing w:before="220"/>
        <w:ind w:firstLine="540"/>
        <w:jc w:val="both"/>
      </w:pPr>
      <w:r>
        <w:t>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граждан в Ивановской области;</w:t>
      </w:r>
    </w:p>
    <w:p w:rsidR="00B314EF" w:rsidRDefault="00B314EF">
      <w:pPr>
        <w:pStyle w:val="ConsPlusNormal"/>
        <w:spacing w:before="220"/>
        <w:ind w:firstLine="540"/>
        <w:jc w:val="both"/>
      </w:pPr>
      <w:r>
        <w:t>разработка и реализация областных программ социального обслуживания граждан в Ивановской области;</w:t>
      </w:r>
    </w:p>
    <w:p w:rsidR="00B314EF" w:rsidRDefault="00B314EF">
      <w:pPr>
        <w:pStyle w:val="ConsPlusNormal"/>
        <w:spacing w:before="220"/>
        <w:ind w:firstLine="540"/>
        <w:jc w:val="both"/>
      </w:pPr>
      <w:r>
        <w:t>утверждение нормативов штатной численности организаций социального обслуживания, находящихся в ведении Ивановской области,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B314EF" w:rsidRDefault="00B314EF">
      <w:pPr>
        <w:pStyle w:val="ConsPlusNormal"/>
        <w:spacing w:before="220"/>
        <w:ind w:firstLine="540"/>
        <w:jc w:val="both"/>
      </w:pPr>
      <w:r>
        <w:t>утверждение норм питания в организациях социального обслуживания, находящихся в ведении Ивановской области;</w:t>
      </w:r>
    </w:p>
    <w:p w:rsidR="00B314EF" w:rsidRDefault="00B314EF">
      <w:pPr>
        <w:pStyle w:val="ConsPlusNormal"/>
        <w:spacing w:before="220"/>
        <w:ind w:firstLine="540"/>
        <w:jc w:val="both"/>
      </w:pPr>
      <w:r>
        <w:t>утверждение размера платы за предоставление социальных услуг и порядка ее взимания;</w:t>
      </w:r>
    </w:p>
    <w:p w:rsidR="00B314EF" w:rsidRDefault="00B314EF">
      <w:pPr>
        <w:pStyle w:val="ConsPlusNormal"/>
        <w:spacing w:before="220"/>
        <w:ind w:firstLine="540"/>
        <w:jc w:val="both"/>
      </w:pPr>
      <w:r>
        <w:t xml:space="preserve">установление порядка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услуг;</w:t>
      </w:r>
    </w:p>
    <w:p w:rsidR="00B314EF" w:rsidRDefault="00B314EF">
      <w:pPr>
        <w:pStyle w:val="ConsPlusNormal"/>
        <w:spacing w:before="220"/>
        <w:ind w:firstLine="540"/>
        <w:jc w:val="both"/>
      </w:pPr>
      <w:r>
        <w:lastRenderedPageBreak/>
        <w:t>формирование и ведение реестра поставщиков социальных услуг;</w:t>
      </w:r>
    </w:p>
    <w:p w:rsidR="00B314EF" w:rsidRDefault="00B314EF">
      <w:pPr>
        <w:pStyle w:val="ConsPlusNormal"/>
        <w:spacing w:before="220"/>
        <w:ind w:firstLine="540"/>
        <w:jc w:val="both"/>
      </w:pPr>
      <w:r>
        <w:t>формирование и ведение регистра получателей социальных услуг;</w:t>
      </w:r>
    </w:p>
    <w:p w:rsidR="00B314EF" w:rsidRDefault="00B314EF">
      <w:pPr>
        <w:pStyle w:val="ConsPlusNormal"/>
        <w:spacing w:before="220"/>
        <w:ind w:firstLine="540"/>
        <w:jc w:val="both"/>
      </w:pPr>
      <w:r>
        <w:t>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Интернет;</w:t>
      </w:r>
    </w:p>
    <w:p w:rsidR="00B314EF" w:rsidRDefault="00B314EF">
      <w:pPr>
        <w:pStyle w:val="ConsPlusNormal"/>
        <w:spacing w:before="220"/>
        <w:ind w:firstLine="540"/>
        <w:jc w:val="both"/>
      </w:pPr>
      <w:r>
        <w:t>ведение учета и отчетности в сфере социального обслуживания граждан в Ивановской области;</w:t>
      </w:r>
    </w:p>
    <w:p w:rsidR="00B314EF" w:rsidRDefault="00B314EF">
      <w:pPr>
        <w:pStyle w:val="ConsPlusNormal"/>
        <w:spacing w:before="220"/>
        <w:ind w:firstLine="540"/>
        <w:jc w:val="both"/>
      </w:pPr>
      <w:r>
        <w:t>оказание содействия гражданам, общественным и иным организациям в осуществлении общественного контроля в сфере социального обслуживания граждан в Ивановской области;</w:t>
      </w:r>
    </w:p>
    <w:p w:rsidR="00B314EF" w:rsidRDefault="00B314EF">
      <w:pPr>
        <w:pStyle w:val="ConsPlusNormal"/>
        <w:spacing w:before="220"/>
        <w:ind w:firstLine="540"/>
        <w:jc w:val="both"/>
      </w:pPr>
      <w:r>
        <w:t>разработка и апробация методик и технологий в сфере социального обслуживания граждан в Ивановской области;</w:t>
      </w:r>
    </w:p>
    <w:p w:rsidR="00B314EF" w:rsidRDefault="00B314EF">
      <w:pPr>
        <w:pStyle w:val="ConsPlusNormal"/>
        <w:spacing w:before="220"/>
        <w:ind w:firstLine="540"/>
        <w:jc w:val="both"/>
      </w:pPr>
      <w:r>
        <w:t>установление порядка расходования средств, образовавшихся в результате взимания платы за предоставление социальных услуг, для бюджетных организаций, находящихся в ведении Ивановской области, осуществляющих социальное обслуживание граждан в Ивановской области на дому, стационарное и полустационарное социальное обслуживание граждан в Ивановской области;</w:t>
      </w:r>
    </w:p>
    <w:p w:rsidR="00B314EF" w:rsidRDefault="00B314EF">
      <w:pPr>
        <w:pStyle w:val="ConsPlusNormal"/>
        <w:spacing w:before="220"/>
        <w:ind w:firstLine="540"/>
        <w:jc w:val="both"/>
      </w:pPr>
      <w:r>
        <w:t>создание условий для организации проведения независимой оценки качества оказания услуг организациями социального обслуживания.</w:t>
      </w:r>
    </w:p>
    <w:p w:rsidR="00B314EF" w:rsidRDefault="00B314EF">
      <w:pPr>
        <w:pStyle w:val="ConsPlusNormal"/>
        <w:spacing w:before="220"/>
        <w:ind w:firstLine="540"/>
        <w:jc w:val="both"/>
      </w:pPr>
      <w:r>
        <w:t>1.2. Территориальные органы Департамента социальной защиты населения Ивановской области исполнительными органами государственной власти Ивановской области, уполномоченными на осуществление следующих полномочий в сфере социального обслуживания граждан в Ивановской области:</w:t>
      </w:r>
    </w:p>
    <w:p w:rsidR="00B314EF" w:rsidRDefault="00B314EF">
      <w:pPr>
        <w:pStyle w:val="ConsPlusNormal"/>
        <w:spacing w:before="220"/>
        <w:ind w:firstLine="540"/>
        <w:jc w:val="both"/>
      </w:pPr>
      <w:r>
        <w:t>принятие решения о признании граждан нуждающимися в социальном обслуживании либо отказе в социальном обслуживании;</w:t>
      </w:r>
    </w:p>
    <w:p w:rsidR="00B314EF" w:rsidRDefault="00B314EF">
      <w:pPr>
        <w:pStyle w:val="ConsPlusNormal"/>
        <w:spacing w:before="220"/>
        <w:ind w:firstLine="540"/>
        <w:jc w:val="both"/>
      </w:pPr>
      <w:r>
        <w:t>составление индивидуальной программы предоставления социальных услуг.</w:t>
      </w:r>
    </w:p>
    <w:p w:rsidR="00B314EF" w:rsidRDefault="00B314EF">
      <w:pPr>
        <w:pStyle w:val="ConsPlusNormal"/>
        <w:spacing w:before="220"/>
        <w:ind w:firstLine="540"/>
        <w:jc w:val="both"/>
      </w:pPr>
      <w:r>
        <w:t>1.3. Департамент образования Ивановской области исполнительным органом государственной власти Ивановской области, уполномоченным на осуществление организации профессионального обучения, профессионального образования и дополнительного профессионального образования работников поставщиков социальных услуг.</w:t>
      </w:r>
    </w:p>
    <w:p w:rsidR="00B314EF" w:rsidRDefault="00B314EF">
      <w:pPr>
        <w:pStyle w:val="ConsPlusNormal"/>
        <w:ind w:firstLine="540"/>
        <w:jc w:val="both"/>
      </w:pPr>
    </w:p>
    <w:p w:rsidR="00B314EF" w:rsidRDefault="00B314EF">
      <w:pPr>
        <w:pStyle w:val="ConsPlusNormal"/>
        <w:ind w:firstLine="540"/>
        <w:jc w:val="both"/>
      </w:pPr>
      <w:r>
        <w:t>2. Наделить территориальные органы Департамента социальной защиты населения Ивановской области полномочием по составлению акта проверки наличия приобретенного для ребенка-инвалида товара для компенсации затрат на его приобретение за счет средств (части средств) материнского (семейного) капитала.</w:t>
      </w:r>
    </w:p>
    <w:p w:rsidR="00B314EF" w:rsidRDefault="00B314EF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02.09.2016 N 149-уг)</w:t>
      </w:r>
    </w:p>
    <w:p w:rsidR="00B314EF" w:rsidRDefault="00B314EF">
      <w:pPr>
        <w:pStyle w:val="ConsPlusNormal"/>
        <w:ind w:firstLine="540"/>
        <w:jc w:val="both"/>
      </w:pPr>
    </w:p>
    <w:p w:rsidR="00B314EF" w:rsidRDefault="00B314EF">
      <w:pPr>
        <w:pStyle w:val="ConsPlusNormal"/>
        <w:jc w:val="right"/>
      </w:pPr>
      <w:r>
        <w:t>Губернатор Ивановской области</w:t>
      </w:r>
    </w:p>
    <w:p w:rsidR="00B314EF" w:rsidRDefault="00B314EF">
      <w:pPr>
        <w:pStyle w:val="ConsPlusNormal"/>
        <w:jc w:val="right"/>
      </w:pPr>
      <w:r>
        <w:t>П.А.КОНЬКОВ</w:t>
      </w:r>
    </w:p>
    <w:p w:rsidR="00B314EF" w:rsidRDefault="00B314EF">
      <w:pPr>
        <w:pStyle w:val="ConsPlusNormal"/>
      </w:pPr>
      <w:r>
        <w:t>г. Иваново</w:t>
      </w:r>
    </w:p>
    <w:p w:rsidR="00B314EF" w:rsidRDefault="00B314EF">
      <w:pPr>
        <w:pStyle w:val="ConsPlusNormal"/>
        <w:spacing w:before="220"/>
      </w:pPr>
      <w:r>
        <w:t>5 декабря 2014 года</w:t>
      </w:r>
    </w:p>
    <w:p w:rsidR="00B314EF" w:rsidRDefault="00B314EF">
      <w:pPr>
        <w:pStyle w:val="ConsPlusNormal"/>
        <w:spacing w:before="220"/>
      </w:pPr>
      <w:r>
        <w:t>N 240-уг</w:t>
      </w:r>
    </w:p>
    <w:p w:rsidR="00B314EF" w:rsidRDefault="00B314EF">
      <w:pPr>
        <w:pStyle w:val="ConsPlusNormal"/>
      </w:pPr>
    </w:p>
    <w:p w:rsidR="00B314EF" w:rsidRDefault="00B314EF">
      <w:pPr>
        <w:pStyle w:val="ConsPlusNormal"/>
        <w:jc w:val="both"/>
      </w:pPr>
    </w:p>
    <w:p w:rsidR="00B314EF" w:rsidRDefault="00B314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2EF" w:rsidRDefault="002572EF"/>
    <w:sectPr w:rsidR="002572EF" w:rsidSect="00E6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EF"/>
    <w:rsid w:val="002572EF"/>
    <w:rsid w:val="005A4A50"/>
    <w:rsid w:val="009D1293"/>
    <w:rsid w:val="00B3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4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4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7B14F8FFC823719B9E7FAAA1154BA41E7849A77BF5098992241369C094AF776FA8B4A0F7F09ABQ1Q3M" TargetMode="External"/><Relationship Id="rId13" Type="http://schemas.openxmlformats.org/officeDocument/2006/relationships/hyperlink" Target="consultantplus://offline/ref=0217B14F8FFC823719B9E7ECA97D08B547E4D39E76B852CEC27F4761C3594CA236BA8D1F4C3B04A91BCB69FCQEQ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7B14F8FFC823719B9E7FAAA1154BA41E68F9571BA5098992241369CQ0Q9M" TargetMode="External"/><Relationship Id="rId12" Type="http://schemas.openxmlformats.org/officeDocument/2006/relationships/hyperlink" Target="consultantplus://offline/ref=0217B14F8FFC823719B9E7ECA97D08B547E4D39E76B852CEC27F4761C3594CA236BA8D1F4C3B04A91BCB69FDQEQ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7B14F8FFC823719B9E7ECA97D08B547E4D39E76B852CEC27F4761C3594CA236BA8D1F4C3B04A91BCB69FDQEQ7M" TargetMode="External"/><Relationship Id="rId11" Type="http://schemas.openxmlformats.org/officeDocument/2006/relationships/hyperlink" Target="consultantplus://offline/ref=0217B14F8FFC823719B9E7ECA97D08B547E4D39E76BA5FCBC67F4761C3594CA236QBQ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17B14F8FFC823719B9E7ECA97D08B547E4D39E76B85CCBC67F4761C3594CA236BA8D1F4C3B04A91BCB6BF8QEQ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17B14F8FFC823719B9E7FAAA1154BA41EE8E9571BB5098992241369CQ0Q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Юрмова Анна Олеговна</dc:creator>
  <cp:keywords/>
  <dc:description/>
  <cp:lastModifiedBy>Admin</cp:lastModifiedBy>
  <cp:revision>2</cp:revision>
  <dcterms:created xsi:type="dcterms:W3CDTF">2018-07-09T08:21:00Z</dcterms:created>
  <dcterms:modified xsi:type="dcterms:W3CDTF">2018-07-09T08:21:00Z</dcterms:modified>
</cp:coreProperties>
</file>